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bCs/>
          <w:spacing w:val="2"/>
          <w:sz w:val="20"/>
          <w:szCs w:val="20"/>
          <w:highlight w:val="yellow"/>
          <w:lang w:val="cs-CZ"/>
        </w:rPr>
        <w:t>Jiří Konečný, Pařížská 1429/10, 400 01 Ústí nad Labem</w:t>
      </w:r>
      <w:r>
        <w:rPr>
          <w:rFonts w:eastAsia="Times New Roman" w:cs="Calibri" w:ascii="Calibri" w:hAnsi="Calibri" w:asciiTheme="minorHAnsi" w:cstheme="minorHAnsi" w:hAnsiTheme="minorHAnsi"/>
          <w:b/>
          <w:spacing w:val="2"/>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cs="" w:ascii="Calibri" w:hAnsi="Calibri" w:asciiTheme="minorHAnsi" w:cstheme="minorBidi" w:hAnsiTheme="minorHAnsi"/>
          <w:b/>
          <w:bCs/>
          <w:sz w:val="20"/>
          <w:szCs w:val="20"/>
          <w:highlight w:val="yellow"/>
        </w:rPr>
        <w:t>[BUDE DOPLNĚNO]</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LibreOffice/7.4.1.2$Windows_X86_64 LibreOffice_project/3c58a8f3a960df8bc8fd77b461821e42c061c5f0</Application>
  <AppVersion>15.0000</AppVersion>
  <Pages>2</Pages>
  <Words>299</Words>
  <Characters>1794</Characters>
  <CharactersWithSpaces>2083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2025-05-03T11:59:34Z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